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7BE" w:rsidRDefault="008757F6" w:rsidP="001B1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B17BE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1B17BE" w:rsidRPr="00516663">
        <w:rPr>
          <w:rFonts w:ascii="Times New Roman" w:hAnsi="Times New Roman" w:cs="Times New Roman"/>
          <w:b/>
          <w:sz w:val="28"/>
          <w:szCs w:val="28"/>
          <w:lang w:val="ky-KG"/>
        </w:rPr>
        <w:t>Нарын</w:t>
      </w:r>
      <w:r w:rsidR="001B17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</w:t>
      </w:r>
      <w:r w:rsidR="001B17BE" w:rsidRPr="00516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эркин экономикалык </w:t>
      </w:r>
      <w:r w:rsidR="004F0003">
        <w:rPr>
          <w:rFonts w:ascii="Times New Roman" w:hAnsi="Times New Roman" w:cs="Times New Roman"/>
          <w:b/>
          <w:sz w:val="28"/>
          <w:szCs w:val="28"/>
          <w:lang w:val="ky-KG"/>
        </w:rPr>
        <w:t>чөлкөмүндө</w:t>
      </w:r>
      <w:r w:rsidR="001B17BE" w:rsidRPr="00516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товарларды </w:t>
      </w:r>
      <w:r w:rsidR="001B17BE">
        <w:rPr>
          <w:rFonts w:ascii="Times New Roman" w:hAnsi="Times New Roman" w:cs="Times New Roman"/>
          <w:b/>
          <w:sz w:val="28"/>
          <w:szCs w:val="28"/>
          <w:lang w:val="ky-KG"/>
        </w:rPr>
        <w:t>жылдыруу</w:t>
      </w:r>
      <w:r w:rsidR="001B17BE" w:rsidRPr="00516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тартибин бекитүү</w:t>
      </w:r>
      <w:r w:rsidR="00407145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1B17BE" w:rsidRPr="005166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</w:p>
    <w:p w:rsidR="008757F6" w:rsidRPr="001B17BE" w:rsidRDefault="001B17BE" w:rsidP="0087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1B17B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1B17BE">
        <w:rPr>
          <w:rFonts w:ascii="Times New Roman" w:hAnsi="Times New Roman" w:cs="Times New Roman"/>
          <w:b/>
          <w:sz w:val="28"/>
          <w:szCs w:val="28"/>
        </w:rPr>
        <w:t xml:space="preserve"> Республикасынын М</w:t>
      </w:r>
      <w:r>
        <w:rPr>
          <w:rFonts w:ascii="Times New Roman" w:hAnsi="Times New Roman" w:cs="Times New Roman"/>
          <w:b/>
          <w:sz w:val="28"/>
          <w:szCs w:val="28"/>
        </w:rPr>
        <w:t xml:space="preserve">инистрлер Кабинетинин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</w:t>
      </w:r>
      <w:proofErr w:type="spellEnd"/>
      <w:r w:rsidRPr="001B1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57F6" w:rsidRDefault="001B17BE" w:rsidP="00875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1B17BE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 w:rsidRPr="001B17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2C588E" w:rsidRDefault="008757F6" w:rsidP="000D7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17BE">
        <w:rPr>
          <w:rFonts w:ascii="Times New Roman" w:hAnsi="Times New Roman" w:cs="Times New Roman"/>
          <w:b/>
          <w:sz w:val="28"/>
          <w:szCs w:val="28"/>
        </w:rPr>
        <w:t xml:space="preserve">МААЛЫМКАТ </w:t>
      </w:r>
      <w:r w:rsidRPr="001B17BE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1B17BE">
        <w:rPr>
          <w:rFonts w:ascii="Times New Roman" w:hAnsi="Times New Roman" w:cs="Times New Roman"/>
          <w:b/>
          <w:sz w:val="28"/>
          <w:szCs w:val="28"/>
        </w:rPr>
        <w:t xml:space="preserve"> НЕГИЗД</w:t>
      </w:r>
      <w:r w:rsidRPr="001B17BE">
        <w:rPr>
          <w:rFonts w:ascii="Times New Roman" w:hAnsi="Times New Roman" w:cs="Times New Roman"/>
          <w:b/>
          <w:sz w:val="28"/>
          <w:szCs w:val="28"/>
          <w:lang w:val="ky-KG"/>
        </w:rPr>
        <w:t>ЕМЕ</w:t>
      </w:r>
    </w:p>
    <w:p w:rsidR="001B17BE" w:rsidRDefault="001B17BE" w:rsidP="001B17B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4A01" w:rsidRPr="00D04A01" w:rsidRDefault="001B17BE" w:rsidP="00D04A01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A01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4F0003" w:rsidRPr="00D04A01" w:rsidRDefault="004F0003" w:rsidP="00D04A0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D04A01">
        <w:rPr>
          <w:rFonts w:ascii="Times New Roman" w:hAnsi="Times New Roman" w:cs="Times New Roman"/>
          <w:sz w:val="28"/>
          <w:szCs w:val="28"/>
        </w:rPr>
        <w:t xml:space="preserve">Министрлер Кабинетинин 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04A01">
        <w:rPr>
          <w:rFonts w:ascii="Times New Roman" w:hAnsi="Times New Roman" w:cs="Times New Roman"/>
          <w:sz w:val="28"/>
          <w:szCs w:val="28"/>
        </w:rPr>
        <w:t>Нарын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A01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A01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A01">
        <w:rPr>
          <w:rFonts w:ascii="Times New Roman" w:hAnsi="Times New Roman" w:cs="Times New Roman"/>
          <w:sz w:val="28"/>
          <w:szCs w:val="28"/>
        </w:rPr>
        <w:t>товарларды</w:t>
      </w:r>
      <w:proofErr w:type="spellEnd"/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r w:rsidR="00D04A01">
        <w:rPr>
          <w:rFonts w:ascii="Times New Roman" w:hAnsi="Times New Roman" w:cs="Times New Roman"/>
          <w:sz w:val="28"/>
          <w:szCs w:val="28"/>
          <w:lang w:val="ky-KG"/>
        </w:rPr>
        <w:t>жылдыруунун</w:t>
      </w:r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A01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A01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D04A01">
        <w:rPr>
          <w:rFonts w:ascii="Times New Roman" w:hAnsi="Times New Roman" w:cs="Times New Roman"/>
          <w:sz w:val="28"/>
          <w:szCs w:val="28"/>
        </w:rPr>
        <w:t xml:space="preserve"> жөнүндө </w:t>
      </w:r>
      <w:proofErr w:type="spellStart"/>
      <w:r w:rsidRPr="00D04A01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D04A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A01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7776A5"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 төмөнкү ченемдик укуктук актыларды ишке ашырууга багытталган</w:t>
      </w:r>
      <w:r w:rsidRPr="00D04A01">
        <w:rPr>
          <w:rFonts w:ascii="Times New Roman" w:hAnsi="Times New Roman" w:cs="Times New Roman"/>
          <w:sz w:val="28"/>
          <w:szCs w:val="28"/>
        </w:rPr>
        <w:t>:</w:t>
      </w:r>
    </w:p>
    <w:p w:rsidR="004F0003" w:rsidRPr="004F0003" w:rsidRDefault="004F0003" w:rsidP="004F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003">
        <w:rPr>
          <w:rFonts w:ascii="Times New Roman" w:hAnsi="Times New Roman" w:cs="Times New Roman"/>
          <w:sz w:val="28"/>
          <w:szCs w:val="28"/>
        </w:rPr>
        <w:t xml:space="preserve">- Евразия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биримдигинин</w:t>
      </w:r>
      <w:r w:rsidRPr="004F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Бажы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кодексинин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455-берене</w:t>
      </w:r>
      <w:r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Pr="004F0003">
        <w:rPr>
          <w:rFonts w:ascii="Times New Roman" w:hAnsi="Times New Roman" w:cs="Times New Roman"/>
          <w:sz w:val="28"/>
          <w:szCs w:val="28"/>
        </w:rPr>
        <w:t>;</w:t>
      </w:r>
    </w:p>
    <w:p w:rsidR="004F0003" w:rsidRPr="004F0003" w:rsidRDefault="004F0003" w:rsidP="004F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00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Pr="004F0003">
        <w:rPr>
          <w:rFonts w:ascii="Times New Roman" w:hAnsi="Times New Roman" w:cs="Times New Roman"/>
          <w:sz w:val="28"/>
          <w:szCs w:val="28"/>
        </w:rPr>
        <w:t>ркин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зоналар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Кыргы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Республикасынын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4-</w:t>
      </w:r>
      <w:r>
        <w:rPr>
          <w:rFonts w:ascii="Times New Roman" w:hAnsi="Times New Roman" w:cs="Times New Roman"/>
          <w:sz w:val="28"/>
          <w:szCs w:val="28"/>
          <w:lang w:val="ky-KG"/>
        </w:rPr>
        <w:t>беренесин</w:t>
      </w:r>
      <w:r w:rsidRPr="004F0003">
        <w:rPr>
          <w:rFonts w:ascii="Times New Roman" w:hAnsi="Times New Roman" w:cs="Times New Roman"/>
          <w:sz w:val="28"/>
          <w:szCs w:val="28"/>
        </w:rPr>
        <w:t>;</w:t>
      </w:r>
    </w:p>
    <w:p w:rsidR="004F0003" w:rsidRPr="004F0003" w:rsidRDefault="004F0003" w:rsidP="004F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00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“Б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ажылык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салуу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proofErr w:type="spellStart"/>
      <w:r w:rsidRPr="004F000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F0003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 xml:space="preserve">асынын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249-берене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син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776A5" w:rsidRDefault="007776A5" w:rsidP="007776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76A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мыйзам алдындагы актысы менен укуктук жөнгө салуунун зарылдыгы жана негиздүүлүгү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776A5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7776A5">
        <w:rPr>
          <w:rFonts w:ascii="Times New Roman" w:hAnsi="Times New Roman" w:cs="Times New Roman"/>
          <w:sz w:val="28"/>
          <w:szCs w:val="28"/>
          <w:lang w:val="ky-KG"/>
        </w:rPr>
        <w:t>ЭЭЧд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776A5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өткөрүү тартибин караган ченемдик укуктук актынын жоктугу менен шартталган.</w:t>
      </w:r>
    </w:p>
    <w:p w:rsidR="007776A5" w:rsidRDefault="007776A5" w:rsidP="007776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04A01" w:rsidRPr="00D04A01" w:rsidRDefault="008757F6" w:rsidP="001B17B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1B17BE" w:rsidRPr="00D04A01" w:rsidRDefault="001B17BE" w:rsidP="00D04A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</w:t>
      </w:r>
      <w:r w:rsidR="008757F6" w:rsidRPr="00D04A01">
        <w:rPr>
          <w:rFonts w:ascii="Times New Roman" w:hAnsi="Times New Roman" w:cs="Times New Roman"/>
          <w:sz w:val="28"/>
          <w:szCs w:val="28"/>
          <w:lang w:val="ky-KG"/>
        </w:rPr>
        <w:t>2022 -жылдын 15 - апрелин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деги</w:t>
      </w:r>
      <w:r w:rsidR="008757F6"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 №115 </w:t>
      </w:r>
      <w:r w:rsidR="006562EE" w:rsidRPr="00D04A0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Президентине караштуу Инвестициялар боюнча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>луттук агенттиктин маселелери жөнүндө</w:t>
      </w:r>
      <w:r w:rsidR="006562EE"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Жарлыгы менен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7145" w:rsidRPr="00D04A01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ркин экономикалык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чөлкөмдөр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ары-</w:t>
      </w:r>
      <w:r w:rsidR="007776A5" w:rsidRPr="00D04A01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) чөйрөсүндө саясатты иштеп чыгуу жана ишке ашыруу милдети жүктөлгөн, ошондой эле </w:t>
      </w:r>
      <w:r w:rsidR="006562EE" w:rsidRPr="00D04A0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6562EE" w:rsidRPr="00D04A0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 эркин экономикалык </w:t>
      </w:r>
      <w:r w:rsidR="004F0003" w:rsidRPr="00D04A01">
        <w:rPr>
          <w:rFonts w:ascii="Times New Roman" w:hAnsi="Times New Roman" w:cs="Times New Roman"/>
          <w:sz w:val="28"/>
          <w:szCs w:val="28"/>
          <w:lang w:val="ky-KG"/>
        </w:rPr>
        <w:t>чөлкөмү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Президентине караштуу Инвестициялар боюнча </w:t>
      </w:r>
      <w:r w:rsidR="00407145" w:rsidRPr="00D04A0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>луттук агенттикти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04A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карамагына берилген.</w:t>
      </w:r>
    </w:p>
    <w:p w:rsidR="001B17BE" w:rsidRDefault="001B17BE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эркин экономикалык </w:t>
      </w:r>
      <w:r w:rsidR="004F0003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4A01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жылдыруунун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тартиби (мындан ары – тартип) </w:t>
      </w:r>
      <w:r w:rsidR="009E62B9" w:rsidRPr="001B17B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9E62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“Б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ажылык жөнгө салуу жөнүндө</w:t>
      </w:r>
      <w:r w:rsidR="009E62B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(мындан ары</w:t>
      </w:r>
      <w:r w:rsidR="009E62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E62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Мыйзам) 249-беренесине ылайык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Евразия экономикалык бир</w:t>
      </w:r>
      <w:r w:rsidR="009E62B9">
        <w:rPr>
          <w:rFonts w:ascii="Times New Roman" w:hAnsi="Times New Roman" w:cs="Times New Roman"/>
          <w:sz w:val="28"/>
          <w:szCs w:val="28"/>
          <w:lang w:val="ky-KG"/>
        </w:rPr>
        <w:t>имдигинин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Бажы кодексинин 455-беренесин ишке ашыруу үчүн иштелип чыккан жана </w:t>
      </w:r>
      <w:r w:rsidR="009E62B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9E62B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эркин экономикалык </w:t>
      </w:r>
      <w:r w:rsidR="004F0003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="006562EE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</w:t>
      </w:r>
      <w:r w:rsidR="006562EE"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62E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562EE" w:rsidRPr="001B17BE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6562EE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6562EE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бажы жол-жобосунун ко</w:t>
      </w:r>
      <w:r w:rsidR="006562EE">
        <w:rPr>
          <w:rFonts w:ascii="Times New Roman" w:hAnsi="Times New Roman" w:cs="Times New Roman"/>
          <w:sz w:val="28"/>
          <w:szCs w:val="28"/>
          <w:lang w:val="ky-KG"/>
        </w:rPr>
        <w:t>лдонулушун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562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бажы жол-жобосуна киргизүүнүн өзгөчөлүктөрү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ЭЭ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 товарларды пайдалануунун өзгөчөлүктөрү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ЭЭ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инде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ташып чыгууда Эркин бажы чөлкөмүн декларациялоонун жана бажы жол-жобосун аяктоонун өзгөчөлүктөрү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н товарларын контролдоо,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 xml:space="preserve"> ЭЭЧн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н аймагын ыңгайлаштырууга жана тосуу талаптар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ын аныктайт</w:t>
      </w:r>
      <w:r w:rsidRPr="001B17B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F1CA2" w:rsidRDefault="00D04A01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Евразия экономикалык бир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имдиги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ЕАЭБ) 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>жөнүндө келишим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кошулуу менен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br/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“Э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ркин экономикалык </w:t>
      </w:r>
      <w:r w:rsidR="000D2BEB">
        <w:rPr>
          <w:rFonts w:ascii="Times New Roman" w:hAnsi="Times New Roman" w:cs="Times New Roman"/>
          <w:sz w:val="28"/>
          <w:szCs w:val="28"/>
          <w:lang w:val="ky-KG"/>
        </w:rPr>
        <w:t>зоналар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жөнүндө Мыйзамынын 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>-беренесинин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>-бөлүгүн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Евразия экономикалык б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иримдигинин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Бажы кодексинин 455-беренесинде белгиленген Эркин бажы зонасынын бажы жол-жобосунун өзгөчөлүктөрүн колдонуу максатында 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аныктоо бөлүгүндө өзгөртүүлөр киргизил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(К</w:t>
      </w:r>
      <w:r w:rsidR="00BE6850">
        <w:rPr>
          <w:rFonts w:ascii="Times New Roman" w:hAnsi="Times New Roman" w:cs="Times New Roman"/>
          <w:sz w:val="28"/>
          <w:szCs w:val="28"/>
          <w:lang w:val="ky-KG"/>
        </w:rPr>
        <w:t>ыргыз Республикасыны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>2019-жылдын 29-мартын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№40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Мыйзамы). </w:t>
      </w:r>
    </w:p>
    <w:p w:rsidR="001F1CA2" w:rsidRDefault="00BE6850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Эркин бажы зонасынын бажы жол-жобосун колдонуунун өзгөчөлүктөрү Кыргыз Республикасынын мыйзамдары менен белгиленет. ЕАЭБ БК 455-беренесинде каралган ченемдерди ишке ашырууда 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инде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инвесторлорго пайдалуу шарттар түзүлөрүн белгилей кетүү маанилүү. Аталган беренеде каралган бажы жеңилдиктери ЕАЭБ бажы мыйзамдарына ылайык 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га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на жеңилдиктерди берет. Анткени азыркы учурда Кыргыз Республикасынын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гана ЕАЭБ Бажы кодексинин 455-беренесинин талаптарына жооп берет. </w:t>
      </w:r>
    </w:p>
    <w:p w:rsidR="00BE6850" w:rsidRDefault="000D2BEB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инвесторлорду тартуу жана жогоруда 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баяндалган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экономиканын көптөгөн тармактарын өнүктүрүү учурунда өлкөнүн башка региондоруна да мультипликативд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натыйжа түзүлүшү мүмкүн, бул жалпы Кыргыз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</w:t>
      </w:r>
      <w:r w:rsidR="00BE6850" w:rsidRPr="00BE6850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экономикасын өнүктүрүүгө түрткү берет.</w:t>
      </w:r>
    </w:p>
    <w:p w:rsidR="001F1CA2" w:rsidRDefault="00B83C54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бардык пайдалуу сапаттары анын аймаг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ында </w:t>
      </w:r>
      <w:r w:rsidR="00DC38AF">
        <w:rPr>
          <w:rFonts w:ascii="Times New Roman" w:hAnsi="Times New Roman" w:cs="Times New Roman"/>
          <w:sz w:val="28"/>
          <w:szCs w:val="28"/>
          <w:lang w:val="ky-KG"/>
        </w:rPr>
        <w:t>уникалдуу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баалуулук сунуш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, капитал, жаңы технологиялар, ноу-хау жана жогорку квалификациялуу адам ресурстары үчүн ыңгайлуу жерди түзүүгө мүмкүндүк берет. </w:t>
      </w:r>
    </w:p>
    <w:p w:rsidR="00B83C54" w:rsidRDefault="00B83C54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ЭЭЧн</w:t>
      </w:r>
      <w:r w:rsidR="008757F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шарттары жана режими жаңы технологияларга жана инновацияларга, экологиялык таза өндүрүшкө багытталган ар кайсы өлкөлөрдөн өнөр жай ишканаларын тартууга мүмкүндүк берет.</w:t>
      </w:r>
    </w:p>
    <w:p w:rsidR="00B83C54" w:rsidRDefault="00B83C54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Коңшу өлкөлөрдүн мисалында биз ЕАЭБ БК 455-беренесинин ийгиликтүү ишке ашырылышын көрө алабыз (Казакстан – </w:t>
      </w:r>
      <w:r w:rsidR="0004066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>Хоргос</w:t>
      </w:r>
      <w:r w:rsidR="0004066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МЦП БК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, Белоруссия – </w:t>
      </w:r>
      <w:r w:rsidR="00040668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Великий камень</w:t>
      </w:r>
      <w:r w:rsidR="0004066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, Россия – </w:t>
      </w:r>
      <w:r w:rsidR="00040668">
        <w:rPr>
          <w:rFonts w:ascii="Times New Roman" w:hAnsi="Times New Roman" w:cs="Times New Roman"/>
          <w:sz w:val="28"/>
          <w:szCs w:val="28"/>
          <w:lang w:val="ky-KG"/>
        </w:rPr>
        <w:t xml:space="preserve">“Калининград”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, Армения – </w:t>
      </w:r>
      <w:r w:rsidR="0004066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>Мегри</w:t>
      </w:r>
      <w:r w:rsidR="0004066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Pr="00B83C54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B83C54" w:rsidRDefault="000612AB" w:rsidP="001B17B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ченемдик актыны кабыл алууда 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чек-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аралык электрондук соода боюнча Кытайдын Кашгар 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онд 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>чөлкөмү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менен долбоорду ишке ашыруу мүмкүнчүлүгү пайда болот, товарларды 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ЭЭЧн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аймагынан Кашгар шаарынын 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онд </w:t>
      </w:r>
      <w:r w:rsidR="001F1CA2">
        <w:rPr>
          <w:rFonts w:ascii="Times New Roman" w:hAnsi="Times New Roman" w:cs="Times New Roman"/>
          <w:sz w:val="28"/>
          <w:szCs w:val="28"/>
          <w:lang w:val="ky-KG"/>
        </w:rPr>
        <w:t>чөлкөмү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аркылуу экспорттоо ишке ашырылат. 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6A5">
        <w:rPr>
          <w:rFonts w:ascii="Times New Roman" w:hAnsi="Times New Roman" w:cs="Times New Roman"/>
          <w:sz w:val="28"/>
          <w:szCs w:val="28"/>
          <w:lang w:val="ky-KG"/>
        </w:rPr>
        <w:t>ЭЭЧ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AA412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83C54" w:rsidRPr="00B83C54">
        <w:rPr>
          <w:rFonts w:ascii="Times New Roman" w:hAnsi="Times New Roman" w:cs="Times New Roman"/>
          <w:sz w:val="28"/>
          <w:szCs w:val="28"/>
          <w:lang w:val="ky-KG"/>
        </w:rPr>
        <w:t xml:space="preserve"> Кытайга товарларды экспорттоо мүмкүнчүлүгү Түркия, Россия, Белоруссия, БАЭ жана башка өлкөлөрдүн инвесторлорун тартат.</w:t>
      </w:r>
    </w:p>
    <w:p w:rsidR="00C21F76" w:rsidRDefault="00C21F76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1F76" w:rsidRDefault="00C21F76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1F76" w:rsidRDefault="00C21F76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1F76" w:rsidRDefault="00C21F76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412F">
        <w:rPr>
          <w:rFonts w:ascii="Times New Roman" w:hAnsi="Times New Roman" w:cs="Times New Roman"/>
          <w:b/>
          <w:sz w:val="28"/>
          <w:szCs w:val="28"/>
          <w:lang w:val="ky-KG"/>
        </w:rPr>
        <w:t>3. Мүмкүн болгон социалдык, экономикалык, укуктук, укук коргоо, гендердик, экологиялык, коррупциялык кесепеттердин божомолдору.</w:t>
      </w:r>
    </w:p>
    <w:p w:rsidR="00AA412F" w:rsidRPr="00516663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412F">
        <w:rPr>
          <w:rFonts w:ascii="Times New Roman" w:hAnsi="Times New Roman" w:cs="Times New Roman"/>
          <w:sz w:val="28"/>
          <w:szCs w:val="28"/>
          <w:lang w:val="ky-KG"/>
        </w:rPr>
        <w:lastRenderedPageBreak/>
        <w:t>Бул токтом 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:rsidR="00AA412F" w:rsidRPr="00516663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412F" w:rsidRP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412F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натыйжалары жөнүндө маалымат</w:t>
      </w:r>
    </w:p>
    <w:p w:rsidR="001F1CA2" w:rsidRPr="001F1CA2" w:rsidRDefault="001F1CA2" w:rsidP="001F1CA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21F7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21F76" w:rsidRPr="001F1CA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="00C21F7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21F76"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>Мыйзамынын 22-беренесине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 </w:t>
      </w:r>
      <w:r w:rsidR="00516663">
        <w:rPr>
          <w:rStyle w:val="a4"/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="00516663">
        <w:rPr>
          <w:rStyle w:val="a4"/>
          <w:rFonts w:ascii="Times New Roman" w:hAnsi="Times New Roman" w:cs="Times New Roman"/>
          <w:sz w:val="28"/>
          <w:szCs w:val="28"/>
          <w:lang w:val="ky-KG"/>
        </w:rPr>
        <w:instrText xml:space="preserve"> HYPERLINK "http://koomtalkuu.gov.kg" </w:instrText>
      </w:r>
      <w:r w:rsidR="00516663">
        <w:rPr>
          <w:rStyle w:val="a4"/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8F2912">
        <w:rPr>
          <w:rStyle w:val="a4"/>
          <w:rFonts w:ascii="Times New Roman" w:hAnsi="Times New Roman" w:cs="Times New Roman"/>
          <w:sz w:val="28"/>
          <w:szCs w:val="28"/>
          <w:lang w:val="ky-KG"/>
        </w:rPr>
        <w:t>http://koomtalkuu.gov.kg</w:t>
      </w:r>
      <w:r w:rsidR="00516663">
        <w:rPr>
          <w:rStyle w:val="a4"/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>портал</w:t>
      </w:r>
      <w:r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жайгаштырылат </w:t>
      </w:r>
    </w:p>
    <w:p w:rsidR="001F1CA2" w:rsidRPr="001F1CA2" w:rsidRDefault="001F1CA2" w:rsidP="001F1CA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CA2">
        <w:rPr>
          <w:rFonts w:ascii="Times New Roman" w:hAnsi="Times New Roman" w:cs="Times New Roman"/>
          <w:sz w:val="28"/>
          <w:szCs w:val="28"/>
          <w:lang w:val="ky-KG"/>
        </w:rPr>
        <w:t>Мындан тышкары, ушул токтом долбоору http://koomtalkuu.gov.kg. портал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да жайгаштырылгандан кийин коомдук талкууну өткөрүү үчүн Кыргыз Республикасынын Президентинин Администрациясына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>агытталат.</w:t>
      </w:r>
    </w:p>
    <w:p w:rsidR="00AA412F" w:rsidRDefault="001F1CA2" w:rsidP="001F1CA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CA2">
        <w:rPr>
          <w:rFonts w:ascii="Times New Roman" w:hAnsi="Times New Roman" w:cs="Times New Roman"/>
          <w:sz w:val="28"/>
          <w:szCs w:val="28"/>
          <w:lang w:val="ky-KG"/>
        </w:rPr>
        <w:t>Коомдук талкуунун жыйынтыктары жыйынтыктоочу маалымкат-негиздемеде чагылдырылат.</w:t>
      </w:r>
    </w:p>
    <w:p w:rsidR="001F1CA2" w:rsidRDefault="001F1CA2" w:rsidP="001F1CA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412F" w:rsidRP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412F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ылайыктуулугун талдоо</w:t>
      </w:r>
    </w:p>
    <w:p w:rsid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A412F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AA412F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AA412F"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мыйзамдардын ченемдерине, ошондой эле Кыргыз Республикасынын мыйзамдарына ылайык күчүнө кирген эл аралык келишимдерге каршы келбейт.</w:t>
      </w:r>
    </w:p>
    <w:p w:rsid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412F" w:rsidRP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412F">
        <w:rPr>
          <w:rFonts w:ascii="Times New Roman" w:hAnsi="Times New Roman" w:cs="Times New Roman"/>
          <w:b/>
          <w:sz w:val="28"/>
          <w:szCs w:val="28"/>
          <w:lang w:val="ky-KG"/>
        </w:rPr>
        <w:t>6. Каржылоонун зарылдыгы жөнүндө маалымат</w:t>
      </w:r>
    </w:p>
    <w:p w:rsidR="00AA412F" w:rsidRDefault="00FC2B04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AA412F" w:rsidRPr="00AA412F">
        <w:rPr>
          <w:rFonts w:ascii="Times New Roman" w:hAnsi="Times New Roman" w:cs="Times New Roman"/>
          <w:sz w:val="28"/>
          <w:szCs w:val="28"/>
          <w:lang w:val="ky-KG"/>
        </w:rPr>
        <w:t xml:space="preserve"> мыйзам долбоорун кабыл алуу республикалык бюджеттен кошумча финансылык чыгымдарды алып келбейт.</w:t>
      </w:r>
    </w:p>
    <w:p w:rsid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412F" w:rsidRPr="00AA412F" w:rsidRDefault="00AA412F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412F">
        <w:rPr>
          <w:rFonts w:ascii="Times New Roman" w:hAnsi="Times New Roman" w:cs="Times New Roman"/>
          <w:b/>
          <w:sz w:val="28"/>
          <w:szCs w:val="28"/>
          <w:lang w:val="ky-KG"/>
        </w:rPr>
        <w:t>7. Регулятивдик таасирди талдоо жөнүндө маалымат</w:t>
      </w:r>
    </w:p>
    <w:p w:rsidR="001F1CA2" w:rsidRPr="001F1CA2" w:rsidRDefault="001B0520" w:rsidP="001F1CA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1CA2">
        <w:rPr>
          <w:rFonts w:ascii="Times New Roman" w:hAnsi="Times New Roman" w:cs="Times New Roman"/>
          <w:sz w:val="28"/>
          <w:szCs w:val="28"/>
          <w:lang w:val="ky-KG"/>
        </w:rPr>
        <w:t>2020-жылдын 30</w:t>
      </w:r>
      <w:r>
        <w:rPr>
          <w:rFonts w:ascii="Times New Roman" w:hAnsi="Times New Roman" w:cs="Times New Roman"/>
          <w:sz w:val="28"/>
          <w:szCs w:val="28"/>
          <w:lang w:val="ky-KG"/>
        </w:rPr>
        <w:t>-сентябрында</w:t>
      </w:r>
      <w:r w:rsidR="000D0B0D">
        <w:rPr>
          <w:rFonts w:ascii="Times New Roman" w:hAnsi="Times New Roman" w:cs="Times New Roman"/>
          <w:sz w:val="28"/>
          <w:szCs w:val="28"/>
          <w:lang w:val="ky-KG"/>
        </w:rPr>
        <w:t>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>504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1CA2"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менен бекитилген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F1CA2" w:rsidRPr="001F1CA2">
        <w:rPr>
          <w:rFonts w:ascii="Times New Roman" w:hAnsi="Times New Roman" w:cs="Times New Roman"/>
          <w:sz w:val="28"/>
          <w:szCs w:val="28"/>
          <w:lang w:val="ky-KG"/>
        </w:rPr>
        <w:t>Ишкердик субъекттеринин ишине ченемдик укуктук актылардын жөнгө салуучу таасирин талдоо методикасы</w:t>
      </w:r>
      <w:r>
        <w:rPr>
          <w:rFonts w:ascii="Times New Roman" w:hAnsi="Times New Roman" w:cs="Times New Roman"/>
          <w:sz w:val="28"/>
          <w:szCs w:val="28"/>
          <w:lang w:val="ky-KG"/>
        </w:rPr>
        <w:t>сынын”</w:t>
      </w:r>
      <w:r w:rsidR="001F1CA2"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4-пункттун 6-пунктчасына ылайык, бул токтом долбоору жөнгө салуучу таасирди талдоону талап кылбайт.</w:t>
      </w:r>
    </w:p>
    <w:p w:rsidR="00407145" w:rsidRPr="00516663" w:rsidRDefault="001F1CA2" w:rsidP="001F1CA2">
      <w:pPr>
        <w:shd w:val="clear" w:color="auto" w:fill="FFFFFF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1F1CA2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 Кыргыз Республикасынын Президентин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алдындагы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Инвестициялар боюнча 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луттук агенттик </w:t>
      </w:r>
      <w:r w:rsidR="001B0520"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B0520" w:rsidRPr="001F1CA2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B0520"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эркин экономикалык 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="001B0520"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жылдыруу тартибин бекитүү жөнүндө”</w:t>
      </w:r>
      <w:r w:rsidR="001B0520"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>токт</w:t>
      </w:r>
      <w:r w:rsidR="001B0520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1F1CA2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кароого жиберет.</w:t>
      </w:r>
    </w:p>
    <w:p w:rsidR="00FC1026" w:rsidRDefault="00FC1026" w:rsidP="00407145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C4563F" w:rsidRPr="00C4563F" w:rsidRDefault="00C4563F" w:rsidP="00407145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407145" w:rsidRPr="002C37D5" w:rsidRDefault="00407145" w:rsidP="00407145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Директор</w:t>
      </w:r>
      <w:r w:rsidRPr="00AE47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AE47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AE47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AE47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7F3F3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C4563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У.Т.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Темиралиев</w:t>
      </w:r>
      <w:proofErr w:type="spellEnd"/>
    </w:p>
    <w:p w:rsidR="00407145" w:rsidRPr="00407145" w:rsidRDefault="00407145" w:rsidP="00AA412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07145" w:rsidRPr="00407145" w:rsidSect="00C4563F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66379"/>
    <w:multiLevelType w:val="hybridMultilevel"/>
    <w:tmpl w:val="2D407278"/>
    <w:lvl w:ilvl="0" w:tplc="4072A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DC4D1F"/>
    <w:multiLevelType w:val="hybridMultilevel"/>
    <w:tmpl w:val="A6F46084"/>
    <w:lvl w:ilvl="0" w:tplc="DCEE23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39162C"/>
    <w:multiLevelType w:val="hybridMultilevel"/>
    <w:tmpl w:val="5A98D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DC"/>
    <w:rsid w:val="000154CA"/>
    <w:rsid w:val="00040668"/>
    <w:rsid w:val="000612AB"/>
    <w:rsid w:val="000D0B0D"/>
    <w:rsid w:val="000D2BEB"/>
    <w:rsid w:val="000D786F"/>
    <w:rsid w:val="001B0520"/>
    <w:rsid w:val="001B17BE"/>
    <w:rsid w:val="001F087B"/>
    <w:rsid w:val="001F1CA2"/>
    <w:rsid w:val="002C588E"/>
    <w:rsid w:val="003C706C"/>
    <w:rsid w:val="00407145"/>
    <w:rsid w:val="004F0003"/>
    <w:rsid w:val="00516663"/>
    <w:rsid w:val="006562EE"/>
    <w:rsid w:val="007776A5"/>
    <w:rsid w:val="007E78E2"/>
    <w:rsid w:val="007F3F3D"/>
    <w:rsid w:val="00866711"/>
    <w:rsid w:val="0087370C"/>
    <w:rsid w:val="008757F6"/>
    <w:rsid w:val="008D2115"/>
    <w:rsid w:val="009E62B9"/>
    <w:rsid w:val="00AA412F"/>
    <w:rsid w:val="00AE770E"/>
    <w:rsid w:val="00B83C54"/>
    <w:rsid w:val="00BE6850"/>
    <w:rsid w:val="00C21F76"/>
    <w:rsid w:val="00C4563F"/>
    <w:rsid w:val="00D04A01"/>
    <w:rsid w:val="00D22DDC"/>
    <w:rsid w:val="00DC38AF"/>
    <w:rsid w:val="00DC6D53"/>
    <w:rsid w:val="00E33A43"/>
    <w:rsid w:val="00F259DD"/>
    <w:rsid w:val="00FC1026"/>
    <w:rsid w:val="00FC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13F69-666E-4D69-A665-F5A39639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7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1CA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0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Sabitov Aziz</dc:creator>
  <cp:keywords/>
  <dc:description/>
  <cp:lastModifiedBy>Алтынай Мураталиева</cp:lastModifiedBy>
  <cp:revision>2</cp:revision>
  <cp:lastPrinted>2022-10-10T09:10:00Z</cp:lastPrinted>
  <dcterms:created xsi:type="dcterms:W3CDTF">2022-12-14T05:06:00Z</dcterms:created>
  <dcterms:modified xsi:type="dcterms:W3CDTF">2022-12-14T05:06:00Z</dcterms:modified>
</cp:coreProperties>
</file>